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ABD6" w14:textId="77777777" w:rsidR="005974EB" w:rsidRPr="00CE1636" w:rsidRDefault="005974EB" w:rsidP="00597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самообразования учителя-дефектолога </w:t>
      </w:r>
    </w:p>
    <w:p w14:paraId="087500EC" w14:textId="77777777" w:rsidR="005974EB" w:rsidRPr="00CE1636" w:rsidRDefault="005974EB" w:rsidP="00597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1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№ 6 «Радуга» с. Троицкое</w:t>
      </w:r>
    </w:p>
    <w:p w14:paraId="0BB10F7E" w14:textId="77777777" w:rsidR="005974EB" w:rsidRPr="00CE1636" w:rsidRDefault="005974EB" w:rsidP="00597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1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Мазниченко</w:t>
      </w:r>
      <w:proofErr w:type="spellEnd"/>
      <w:r w:rsidRPr="00CE1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Анны Владимировны</w:t>
      </w:r>
    </w:p>
    <w:p w14:paraId="22ABF944" w14:textId="77777777" w:rsidR="005974EB" w:rsidRPr="00CE1636" w:rsidRDefault="005974EB" w:rsidP="00597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на 2021-2022 учебный год: "</w:t>
      </w:r>
      <w:r w:rsidRPr="00CE16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1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понимания речи у детей дошкольного возраста со сложной структурой речевого дефекта" </w:t>
      </w:r>
    </w:p>
    <w:p w14:paraId="3A866ACA" w14:textId="77777777" w:rsidR="005974EB" w:rsidRPr="00CE1636" w:rsidRDefault="005974EB" w:rsidP="00597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Актуальность выбранной темы: </w:t>
      </w:r>
      <w:r w:rsidRPr="00CE1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одной из тяжелых и стойких форм патологии речевой деятельности является экспрессивная (моторная) алалия. Грубое нарушение речевой коммуникации препятствует полноценному формированию познавательной деятельной деятельности, социализация в обществе.</w:t>
      </w:r>
    </w:p>
    <w:p w14:paraId="51BB8CFE" w14:textId="77777777" w:rsidR="005974EB" w:rsidRPr="00CE1636" w:rsidRDefault="005974EB" w:rsidP="00597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CE1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учебно-методического комплекса для детей с нарушением понимания обращенной речи.</w:t>
      </w:r>
      <w:r w:rsidRPr="00CE1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31CBC4D" w14:textId="77777777" w:rsidR="005974EB" w:rsidRPr="00CE1636" w:rsidRDefault="005974EB" w:rsidP="00597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1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14:paraId="20708927" w14:textId="77777777" w:rsidR="005974EB" w:rsidRPr="00CE1636" w:rsidRDefault="005974EB" w:rsidP="005974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литературу по выбранной теме.</w:t>
      </w:r>
    </w:p>
    <w:p w14:paraId="184A52F8" w14:textId="77777777" w:rsidR="005974EB" w:rsidRPr="00CE1636" w:rsidRDefault="005974EB" w:rsidP="005974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диагностический материал для детей со сложной структурой речевого дефекта.</w:t>
      </w:r>
    </w:p>
    <w:p w14:paraId="765DB79A" w14:textId="77777777" w:rsidR="005974EB" w:rsidRPr="00CE1636" w:rsidRDefault="005974EB" w:rsidP="005974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календарно-тематический план для детей с нарушением понимания </w:t>
      </w:r>
      <w:r w:rsidRPr="00CE1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обращенной</w:t>
      </w:r>
      <w:r w:rsidRPr="00CE1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речи.</w:t>
      </w:r>
    </w:p>
    <w:p w14:paraId="0459820A" w14:textId="77777777" w:rsidR="005974EB" w:rsidRPr="0034742F" w:rsidRDefault="005974EB" w:rsidP="00597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CE16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План работы на год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1704"/>
        <w:gridCol w:w="5103"/>
      </w:tblGrid>
      <w:tr w:rsidR="005974EB" w:rsidRPr="00CE1636" w14:paraId="35DCFCE4" w14:textId="77777777" w:rsidTr="00190452">
        <w:trPr>
          <w:trHeight w:val="540"/>
        </w:trPr>
        <w:tc>
          <w:tcPr>
            <w:tcW w:w="2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8DE6D1B" w14:textId="77777777" w:rsidR="005974EB" w:rsidRPr="00CE1636" w:rsidRDefault="005974EB" w:rsidP="0019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80C9CD9" w14:textId="77777777" w:rsidR="005974EB" w:rsidRPr="00CE1636" w:rsidRDefault="005974EB" w:rsidP="0019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6E9E402" w14:textId="77777777" w:rsidR="005974EB" w:rsidRPr="00CE1636" w:rsidRDefault="005974EB" w:rsidP="0019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5974EB" w:rsidRPr="00CE1636" w14:paraId="02A74A85" w14:textId="77777777" w:rsidTr="00190452">
        <w:trPr>
          <w:trHeight w:val="1980"/>
        </w:trPr>
        <w:tc>
          <w:tcPr>
            <w:tcW w:w="2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DE7A56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Изучение методической литературы</w:t>
            </w: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67082854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3F001EB8" w14:textId="77777777" w:rsidR="005974EB" w:rsidRPr="00CE1636" w:rsidRDefault="005974EB" w:rsidP="001904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Б.М. </w:t>
            </w:r>
            <w:proofErr w:type="spellStart"/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Гриншпун</w:t>
            </w:r>
            <w:proofErr w:type="spellEnd"/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В.А. Ковшиков и </w:t>
            </w:r>
            <w:proofErr w:type="spellStart"/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proofErr w:type="spellEnd"/>
          </w:p>
        </w:tc>
      </w:tr>
      <w:tr w:rsidR="005974EB" w:rsidRPr="00CE1636" w14:paraId="56F1A8BF" w14:textId="77777777" w:rsidTr="00190452">
        <w:tc>
          <w:tcPr>
            <w:tcW w:w="237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6E28357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1AD59533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Сентябрь-январь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0EC981EC" w14:textId="77777777" w:rsidR="005974EB" w:rsidRPr="00CE1636" w:rsidRDefault="005974EB" w:rsidP="00190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диагностического материала для детей со сложной структурой речевого дефекта.</w:t>
            </w:r>
          </w:p>
          <w:p w14:paraId="6389FDA5" w14:textId="77777777" w:rsidR="005974EB" w:rsidRPr="00CE1636" w:rsidRDefault="005974EB" w:rsidP="00190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диагностической карты.</w:t>
            </w:r>
          </w:p>
          <w:p w14:paraId="3FD484A6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74EB" w:rsidRPr="00CE1636" w14:paraId="4A97CB56" w14:textId="77777777" w:rsidTr="00190452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0FE39C6E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29F4D0CC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Январь-май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2FFAFBBA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календарно-</w:t>
            </w:r>
            <w:proofErr w:type="gramStart"/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тематического  планирования</w:t>
            </w:r>
            <w:proofErr w:type="gramEnd"/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детей с нарушением понимания </w:t>
            </w:r>
            <w:r w:rsidRPr="00CE16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обращенной</w:t>
            </w:r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речи.</w:t>
            </w:r>
          </w:p>
        </w:tc>
      </w:tr>
      <w:tr w:rsidR="005974EB" w:rsidRPr="00CE1636" w14:paraId="600BD296" w14:textId="77777777" w:rsidTr="00190452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3C6087FF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с семьёй </w:t>
            </w:r>
          </w:p>
          <w:p w14:paraId="5E4E0EBD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73983EFA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32B4E040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«Правила взаимодействия с ребёнком, который не понимает речь».</w:t>
            </w:r>
          </w:p>
        </w:tc>
      </w:tr>
      <w:tr w:rsidR="005974EB" w:rsidRPr="00CE1636" w14:paraId="260B16DB" w14:textId="77777777" w:rsidTr="00190452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409AAE71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0922F8C0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1DAD8D1B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«Тревожные аспекты поведения детей».</w:t>
            </w:r>
          </w:p>
        </w:tc>
      </w:tr>
      <w:tr w:rsidR="005974EB" w:rsidRPr="00CE1636" w14:paraId="2F259FD9" w14:textId="77777777" w:rsidTr="00190452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1278A56E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396F2695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7827EFC0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консультации.</w:t>
            </w:r>
          </w:p>
        </w:tc>
      </w:tr>
      <w:tr w:rsidR="005974EB" w:rsidRPr="00CE1636" w14:paraId="1C2A100E" w14:textId="77777777" w:rsidTr="00190452">
        <w:tc>
          <w:tcPr>
            <w:tcW w:w="237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1720E7D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1FA2B644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403714E9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или мастер-класс</w:t>
            </w:r>
          </w:p>
        </w:tc>
      </w:tr>
      <w:tr w:rsidR="005974EB" w:rsidRPr="00CE1636" w14:paraId="13041834" w14:textId="77777777" w:rsidTr="00190452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14B6A1A9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3D648931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54EFEA80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Стендовый материал</w:t>
            </w:r>
          </w:p>
        </w:tc>
      </w:tr>
      <w:tr w:rsidR="005974EB" w:rsidRPr="00CE1636" w14:paraId="2F6563FE" w14:textId="77777777" w:rsidTr="00190452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1F21455B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5A6E6BF4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59305CCF" w14:textId="77777777" w:rsidR="005974EB" w:rsidRPr="00CE1636" w:rsidRDefault="005974EB" w:rsidP="001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по теме самообразования.</w:t>
            </w:r>
          </w:p>
        </w:tc>
      </w:tr>
    </w:tbl>
    <w:p w14:paraId="60893ED5" w14:textId="77777777" w:rsidR="007A5CE5" w:rsidRDefault="005974EB" w:rsidP="005974EB"/>
    <w:sectPr w:rsidR="007A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0FB4"/>
    <w:multiLevelType w:val="hybridMultilevel"/>
    <w:tmpl w:val="330E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01"/>
    <w:rsid w:val="003C0401"/>
    <w:rsid w:val="004035CB"/>
    <w:rsid w:val="004A73C0"/>
    <w:rsid w:val="0059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1938"/>
  <w15:chartTrackingRefBased/>
  <w15:docId w15:val="{91E461E2-2D37-41DD-9661-8A912A02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МБДОУ</dc:creator>
  <cp:keywords/>
  <dc:description/>
  <cp:lastModifiedBy>Радуга МБДОУ</cp:lastModifiedBy>
  <cp:revision>2</cp:revision>
  <dcterms:created xsi:type="dcterms:W3CDTF">2022-01-21T00:57:00Z</dcterms:created>
  <dcterms:modified xsi:type="dcterms:W3CDTF">2022-01-21T00:57:00Z</dcterms:modified>
</cp:coreProperties>
</file>