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F1E" w:rsidRPr="00CA146C" w:rsidRDefault="00596F1E" w:rsidP="00CA146C">
      <w:pPr>
        <w:ind w:firstLine="709"/>
        <w:jc w:val="center"/>
        <w:rPr>
          <w:b/>
        </w:rPr>
      </w:pPr>
      <w:r w:rsidRPr="00CA146C">
        <w:rPr>
          <w:b/>
        </w:rPr>
        <w:t xml:space="preserve">Конспект досуговой деятельности </w:t>
      </w:r>
      <w:r w:rsidR="00CA146C" w:rsidRPr="00CA146C">
        <w:rPr>
          <w:b/>
        </w:rPr>
        <w:t>«Мешок яблок»</w:t>
      </w:r>
    </w:p>
    <w:p w:rsidR="004769C9" w:rsidRPr="00AA3BA9" w:rsidRDefault="00CA146C" w:rsidP="00AA3BA9">
      <w:pPr>
        <w:ind w:firstLine="709"/>
        <w:rPr>
          <w:b/>
        </w:rPr>
      </w:pPr>
      <w:r w:rsidRPr="008130C1">
        <w:rPr>
          <w:b/>
        </w:rPr>
        <w:t>Ц</w:t>
      </w:r>
      <w:r w:rsidR="004769C9" w:rsidRPr="008130C1">
        <w:rPr>
          <w:b/>
        </w:rPr>
        <w:t xml:space="preserve">ель: </w:t>
      </w:r>
      <w:r w:rsidR="00AA3BA9">
        <w:t>с</w:t>
      </w:r>
      <w:r w:rsidR="004769C9">
        <w:t>оздание положительной мотивации к активному познанию окружающей среды.</w:t>
      </w:r>
    </w:p>
    <w:p w:rsidR="008130C1" w:rsidRDefault="008130C1" w:rsidP="004769C9">
      <w:pPr>
        <w:ind w:firstLine="709"/>
        <w:rPr>
          <w:b/>
        </w:rPr>
      </w:pPr>
      <w:r>
        <w:rPr>
          <w:b/>
        </w:rPr>
        <w:t>Задачи:</w:t>
      </w:r>
    </w:p>
    <w:p w:rsidR="00AA3BA9" w:rsidRPr="00AA3BA9" w:rsidRDefault="00AA3BA9" w:rsidP="00AA3BA9">
      <w:pPr>
        <w:pStyle w:val="a3"/>
        <w:numPr>
          <w:ilvl w:val="0"/>
          <w:numId w:val="1"/>
        </w:numPr>
        <w:spacing w:line="360" w:lineRule="auto"/>
      </w:pPr>
      <w:r w:rsidRPr="00AA3BA9">
        <w:t>Активизировать словарный запас дошкольников.</w:t>
      </w:r>
    </w:p>
    <w:p w:rsidR="00AA3BA9" w:rsidRPr="00AA3BA9" w:rsidRDefault="00AA3BA9" w:rsidP="00AA3BA9">
      <w:pPr>
        <w:pStyle w:val="a3"/>
        <w:numPr>
          <w:ilvl w:val="0"/>
          <w:numId w:val="1"/>
        </w:numPr>
        <w:spacing w:line="360" w:lineRule="auto"/>
      </w:pPr>
      <w:r w:rsidRPr="00AA3BA9">
        <w:t xml:space="preserve">Развивать тактильные ощущения собственного тела. </w:t>
      </w:r>
    </w:p>
    <w:p w:rsidR="00AA3BA9" w:rsidRPr="00AA3BA9" w:rsidRDefault="00AA3BA9" w:rsidP="00AA3BA9">
      <w:pPr>
        <w:pStyle w:val="a3"/>
        <w:numPr>
          <w:ilvl w:val="0"/>
          <w:numId w:val="1"/>
        </w:numPr>
        <w:spacing w:line="360" w:lineRule="auto"/>
      </w:pPr>
      <w:r w:rsidRPr="00AA3BA9">
        <w:t>Воспитывать умение работать в команде, внимательно вслушиваться в речь взрослого и контролировать собственную речь.</w:t>
      </w:r>
    </w:p>
    <w:p w:rsidR="00CA146C" w:rsidRDefault="00CA146C" w:rsidP="003203CA">
      <w:pPr>
        <w:ind w:firstLine="709"/>
      </w:pPr>
      <w:r w:rsidRPr="008130C1">
        <w:rPr>
          <w:b/>
        </w:rPr>
        <w:t>О</w:t>
      </w:r>
      <w:r w:rsidR="004769C9" w:rsidRPr="008130C1">
        <w:rPr>
          <w:b/>
        </w:rPr>
        <w:t>борудование:</w:t>
      </w:r>
      <w:r w:rsidR="004769C9">
        <w:t xml:space="preserve"> мягкие коврики, по</w:t>
      </w:r>
      <w:r w:rsidR="00111494">
        <w:t xml:space="preserve">дставка под предметные картинки, картинки животных, уши зайца, декорация дерева, яблоки, </w:t>
      </w:r>
      <w:proofErr w:type="spellStart"/>
      <w:r w:rsidR="00111494">
        <w:t>снеголепы</w:t>
      </w:r>
      <w:proofErr w:type="spellEnd"/>
      <w:r w:rsidR="00111494">
        <w:t>, ортопедические коврики, балансировочная дорожка, мешок, раздаточный материал (тарелки, прищепки, изображение яблок, половинки фруктов, туннель, корзина, ткань голубого цвета, балансировочные кочки, раздаточный материал (по</w:t>
      </w:r>
      <w:r w:rsidR="00D87B89">
        <w:t>д</w:t>
      </w:r>
      <w:r w:rsidR="00111494">
        <w:t>носы, тарелки с крупой, фишки, коробки с изображением белки); ободок козы, магнитофон с записью песни-</w:t>
      </w:r>
      <w:proofErr w:type="spellStart"/>
      <w:r w:rsidR="00111494">
        <w:t>потешки</w:t>
      </w:r>
      <w:proofErr w:type="spellEnd"/>
      <w:r w:rsidR="00111494">
        <w:t xml:space="preserve"> «Шел козел по лесу»; фетровые ежи с пуговицами и фетровые элементы</w:t>
      </w:r>
      <w:r w:rsidR="00D87B89">
        <w:t xml:space="preserve"> к нему</w:t>
      </w:r>
      <w:r w:rsidR="00111494">
        <w:t xml:space="preserve"> (</w:t>
      </w:r>
      <w:r w:rsidR="008130C1">
        <w:t>грибы, яблоки, груши, листочки</w:t>
      </w:r>
      <w:r w:rsidR="00111494">
        <w:t>)</w:t>
      </w:r>
      <w:r w:rsidR="00D87B89">
        <w:t>; лоток с ячейками</w:t>
      </w:r>
      <w:r w:rsidR="008130C1">
        <w:t>, мешочки с парными предметами (шишки, орехи, морковки, грибы, капуста).</w:t>
      </w:r>
    </w:p>
    <w:p w:rsidR="003203CA" w:rsidRDefault="00596F1E" w:rsidP="008130C1">
      <w:pPr>
        <w:ind w:firstLine="709"/>
        <w:jc w:val="center"/>
        <w:rPr>
          <w:b/>
        </w:rPr>
      </w:pPr>
      <w:r>
        <w:rPr>
          <w:b/>
        </w:rPr>
        <w:t>Ход развлечения</w:t>
      </w:r>
    </w:p>
    <w:p w:rsidR="003203CA" w:rsidRDefault="00596F1E" w:rsidP="00596F1E">
      <w:pPr>
        <w:ind w:firstLine="709"/>
      </w:pPr>
      <w:r>
        <w:t xml:space="preserve">Дети входят в музыкальный зал, оформленный по сценарию сказки. </w:t>
      </w:r>
      <w:r w:rsidR="003203CA">
        <w:t xml:space="preserve">Дети встают в круг, дефектолог представляется </w:t>
      </w:r>
      <w:r>
        <w:t xml:space="preserve">и </w:t>
      </w:r>
      <w:r w:rsidR="003203CA">
        <w:t>знакомится с детьми</w:t>
      </w:r>
      <w:r>
        <w:t>.</w:t>
      </w:r>
    </w:p>
    <w:p w:rsidR="00596F1E" w:rsidRDefault="00596F1E" w:rsidP="00DB0813">
      <w:pPr>
        <w:ind w:firstLine="709"/>
      </w:pPr>
      <w:r>
        <w:t>Дефектолог: - «Становитесь ребята в круг, и занимайте свои коврики».</w:t>
      </w:r>
    </w:p>
    <w:p w:rsidR="003203CA" w:rsidRPr="003E4FEB" w:rsidRDefault="003203CA" w:rsidP="00596F1E">
      <w:pPr>
        <w:spacing w:line="240" w:lineRule="auto"/>
        <w:ind w:firstLine="709"/>
        <w:jc w:val="center"/>
        <w:rPr>
          <w:i/>
        </w:rPr>
      </w:pPr>
      <w:r w:rsidRPr="003E4FEB">
        <w:rPr>
          <w:i/>
        </w:rPr>
        <w:t xml:space="preserve">В гости к сказке мы идем </w:t>
      </w:r>
    </w:p>
    <w:p w:rsidR="003203CA" w:rsidRPr="003E4FEB" w:rsidRDefault="003203CA" w:rsidP="00596F1E">
      <w:pPr>
        <w:spacing w:line="240" w:lineRule="auto"/>
        <w:ind w:firstLine="709"/>
        <w:jc w:val="center"/>
        <w:rPr>
          <w:i/>
        </w:rPr>
      </w:pPr>
      <w:r w:rsidRPr="003E4FEB">
        <w:rPr>
          <w:i/>
        </w:rPr>
        <w:t>С ней волшебной встречи ждем</w:t>
      </w:r>
      <w:r w:rsidR="00BE3224">
        <w:rPr>
          <w:i/>
        </w:rPr>
        <w:t>.</w:t>
      </w:r>
    </w:p>
    <w:p w:rsidR="003203CA" w:rsidRPr="003E4FEB" w:rsidRDefault="003203CA" w:rsidP="00596F1E">
      <w:pPr>
        <w:spacing w:line="240" w:lineRule="auto"/>
        <w:ind w:firstLine="709"/>
        <w:jc w:val="center"/>
        <w:rPr>
          <w:i/>
        </w:rPr>
      </w:pPr>
      <w:r w:rsidRPr="003E4FEB">
        <w:rPr>
          <w:i/>
        </w:rPr>
        <w:t>В круг ребята становитесь</w:t>
      </w:r>
      <w:r w:rsidR="00BE3224">
        <w:rPr>
          <w:i/>
        </w:rPr>
        <w:t>,</w:t>
      </w:r>
    </w:p>
    <w:p w:rsidR="003203CA" w:rsidRPr="003E4FEB" w:rsidRDefault="003203CA" w:rsidP="00596F1E">
      <w:pPr>
        <w:spacing w:line="240" w:lineRule="auto"/>
        <w:ind w:firstLine="709"/>
        <w:jc w:val="center"/>
        <w:rPr>
          <w:i/>
        </w:rPr>
      </w:pPr>
      <w:r w:rsidRPr="003E4FEB">
        <w:rPr>
          <w:i/>
        </w:rPr>
        <w:t>Крепко за руки держитесь</w:t>
      </w:r>
      <w:r w:rsidR="00BE3224">
        <w:rPr>
          <w:i/>
        </w:rPr>
        <w:t>.</w:t>
      </w:r>
    </w:p>
    <w:p w:rsidR="003203CA" w:rsidRPr="003E4FEB" w:rsidRDefault="003203CA" w:rsidP="00596F1E">
      <w:pPr>
        <w:spacing w:line="240" w:lineRule="auto"/>
        <w:ind w:firstLine="709"/>
        <w:jc w:val="center"/>
        <w:rPr>
          <w:i/>
        </w:rPr>
      </w:pPr>
      <w:r w:rsidRPr="003E4FEB">
        <w:rPr>
          <w:i/>
        </w:rPr>
        <w:lastRenderedPageBreak/>
        <w:t>Ты друзьям скажи «Привет»</w:t>
      </w:r>
    </w:p>
    <w:p w:rsidR="003203CA" w:rsidRDefault="003203CA" w:rsidP="00596F1E">
      <w:pPr>
        <w:spacing w:line="240" w:lineRule="auto"/>
        <w:ind w:firstLine="709"/>
        <w:jc w:val="center"/>
        <w:rPr>
          <w:i/>
        </w:rPr>
      </w:pPr>
      <w:r w:rsidRPr="003E4FEB">
        <w:rPr>
          <w:i/>
        </w:rPr>
        <w:t>И скорей маши в ответ.</w:t>
      </w:r>
    </w:p>
    <w:p w:rsidR="00D87B89" w:rsidRPr="003E4FEB" w:rsidRDefault="00D87B89" w:rsidP="00596F1E">
      <w:pPr>
        <w:spacing w:line="240" w:lineRule="auto"/>
        <w:ind w:firstLine="709"/>
        <w:jc w:val="center"/>
        <w:rPr>
          <w:i/>
        </w:rPr>
      </w:pPr>
    </w:p>
    <w:p w:rsidR="003203CA" w:rsidRPr="003E4FEB" w:rsidRDefault="003203CA" w:rsidP="003203CA">
      <w:pPr>
        <w:spacing w:line="240" w:lineRule="auto"/>
        <w:ind w:firstLine="709"/>
        <w:jc w:val="center"/>
        <w:rPr>
          <w:i/>
        </w:rPr>
      </w:pPr>
      <w:r w:rsidRPr="003E4FEB">
        <w:rPr>
          <w:i/>
        </w:rPr>
        <w:t>Если глазки мы закром</w:t>
      </w:r>
      <w:r w:rsidR="00BE3224">
        <w:rPr>
          <w:i/>
        </w:rPr>
        <w:t>,</w:t>
      </w:r>
      <w:r w:rsidRPr="003E4FEB">
        <w:rPr>
          <w:i/>
        </w:rPr>
        <w:t xml:space="preserve"> </w:t>
      </w:r>
    </w:p>
    <w:p w:rsidR="003203CA" w:rsidRPr="00596F1E" w:rsidRDefault="003203CA" w:rsidP="00596F1E">
      <w:pPr>
        <w:spacing w:line="240" w:lineRule="auto"/>
        <w:ind w:firstLine="709"/>
        <w:jc w:val="center"/>
        <w:rPr>
          <w:i/>
        </w:rPr>
      </w:pPr>
      <w:r w:rsidRPr="003E4FEB">
        <w:rPr>
          <w:i/>
        </w:rPr>
        <w:t>То волшебный мир откроем.</w:t>
      </w:r>
    </w:p>
    <w:p w:rsidR="004848EB" w:rsidRDefault="004848EB" w:rsidP="003203CA">
      <w:pPr>
        <w:spacing w:line="240" w:lineRule="auto"/>
        <w:ind w:firstLine="709"/>
      </w:pPr>
      <w:r>
        <w:t xml:space="preserve">Детям предлагается узнать героя из сказки и отправиться в путешествие по лесу. </w:t>
      </w:r>
    </w:p>
    <w:p w:rsidR="00DB0813" w:rsidRDefault="004848EB" w:rsidP="00DB0813">
      <w:pPr>
        <w:spacing w:line="240" w:lineRule="auto"/>
      </w:pPr>
      <w:r w:rsidRPr="008130C1">
        <w:rPr>
          <w:b/>
        </w:rPr>
        <w:t>Д/И: «Тропинка»:</w:t>
      </w:r>
      <w:r>
        <w:t xml:space="preserve"> дети</w:t>
      </w:r>
      <w:r w:rsidR="00D87B89">
        <w:t xml:space="preserve"> по очереди проходят по тропинке</w:t>
      </w:r>
      <w:r>
        <w:t xml:space="preserve"> с препятствиями, наступая на каждый предмет.  </w:t>
      </w:r>
    </w:p>
    <w:p w:rsidR="00484B62" w:rsidRDefault="004848EB" w:rsidP="00DB0813">
      <w:pPr>
        <w:spacing w:line="240" w:lineRule="auto"/>
      </w:pPr>
      <w:r w:rsidRPr="008130C1">
        <w:rPr>
          <w:b/>
        </w:rPr>
        <w:t>Д/И: «Собери яблоки»:</w:t>
      </w:r>
      <w:r>
        <w:t xml:space="preserve"> </w:t>
      </w:r>
      <w:r w:rsidR="00484B62">
        <w:t xml:space="preserve">дети </w:t>
      </w:r>
      <w:proofErr w:type="spellStart"/>
      <w:r w:rsidR="00484B62">
        <w:t>снеголепами</w:t>
      </w:r>
      <w:proofErr w:type="spellEnd"/>
      <w:r w:rsidR="00484B62">
        <w:t xml:space="preserve"> собираю</w:t>
      </w:r>
      <w:r w:rsidR="00D87B89">
        <w:t>т</w:t>
      </w:r>
      <w:r w:rsidR="00484B62">
        <w:t xml:space="preserve"> яблоки с дерева в мешок.</w:t>
      </w:r>
      <w:r>
        <w:t xml:space="preserve"> </w:t>
      </w:r>
    </w:p>
    <w:p w:rsidR="00D0609B" w:rsidRDefault="00484B62" w:rsidP="00DB0813">
      <w:pPr>
        <w:spacing w:line="240" w:lineRule="auto"/>
      </w:pPr>
      <w:r>
        <w:t>Дефектолог: - «</w:t>
      </w:r>
      <w:r w:rsidR="00D87B89">
        <w:t>Теперь можно отправлять</w:t>
      </w:r>
      <w:r w:rsidR="00D0609B">
        <w:t>ся домой кормить зайчат.</w:t>
      </w:r>
      <w:r>
        <w:t xml:space="preserve"> Как же зайчата</w:t>
      </w:r>
      <w:r w:rsidR="00D87B89">
        <w:t xml:space="preserve"> будут рады, к</w:t>
      </w:r>
      <w:r w:rsidR="000229FD">
        <w:t>огда увидят столько яблок</w:t>
      </w:r>
      <w:r w:rsidR="00D87B89">
        <w:t>!</w:t>
      </w:r>
      <w:r>
        <w:t>»</w:t>
      </w:r>
    </w:p>
    <w:p w:rsidR="000229FD" w:rsidRDefault="00484B62" w:rsidP="00DB0813">
      <w:pPr>
        <w:spacing w:line="240" w:lineRule="auto"/>
      </w:pPr>
      <w:r w:rsidRPr="008130C1">
        <w:rPr>
          <w:b/>
        </w:rPr>
        <w:t>Д/И «Найди цвет»:</w:t>
      </w:r>
      <w:r>
        <w:t xml:space="preserve"> ребята соотносят прищепки с картинкой нужного цвета. </w:t>
      </w:r>
    </w:p>
    <w:p w:rsidR="00484B62" w:rsidRDefault="00484B62" w:rsidP="00DB0813">
      <w:pPr>
        <w:spacing w:line="240" w:lineRule="auto"/>
      </w:pPr>
      <w:r w:rsidRPr="008130C1">
        <w:rPr>
          <w:b/>
        </w:rPr>
        <w:t>Д/И «Собери половинки»:</w:t>
      </w:r>
      <w:r>
        <w:t xml:space="preserve"> детям предлагаются половинки разных фруктов (яблоко, апельсин, киви, лайм)</w:t>
      </w:r>
      <w:r w:rsidR="00474992">
        <w:t xml:space="preserve">. Задача детей собрать целый фрукт и проползти с ним через туннель. </w:t>
      </w:r>
      <w:r>
        <w:t xml:space="preserve"> </w:t>
      </w:r>
    </w:p>
    <w:p w:rsidR="00AD3B22" w:rsidRDefault="00474992" w:rsidP="00DB0813">
      <w:pPr>
        <w:spacing w:line="240" w:lineRule="auto"/>
      </w:pPr>
      <w:r w:rsidRPr="008130C1">
        <w:rPr>
          <w:b/>
        </w:rPr>
        <w:t>Д/И «Переправа»:</w:t>
      </w:r>
      <w:r w:rsidR="00D87B89">
        <w:t xml:space="preserve"> детям предлагае</w:t>
      </w:r>
      <w:r>
        <w:t xml:space="preserve">тся </w:t>
      </w:r>
      <w:r w:rsidR="00D87B89">
        <w:t xml:space="preserve">пройти </w:t>
      </w:r>
      <w:r>
        <w:t xml:space="preserve">по балансировочным кочкам через «речку». </w:t>
      </w:r>
    </w:p>
    <w:p w:rsidR="00474992" w:rsidRDefault="00474992" w:rsidP="00DB0813">
      <w:pPr>
        <w:spacing w:line="240" w:lineRule="auto"/>
      </w:pPr>
      <w:r w:rsidRPr="008130C1">
        <w:rPr>
          <w:b/>
        </w:rPr>
        <w:t>Д/И «Накорми белку»:</w:t>
      </w:r>
      <w:r>
        <w:t xml:space="preserve"> ребята в мисках с крупой ищут фишки и опускают в коробочку.  </w:t>
      </w:r>
    </w:p>
    <w:p w:rsidR="00474992" w:rsidRPr="008130C1" w:rsidRDefault="00474992" w:rsidP="00DB0813">
      <w:pPr>
        <w:spacing w:line="240" w:lineRule="auto"/>
        <w:rPr>
          <w:b/>
        </w:rPr>
      </w:pPr>
      <w:r w:rsidRPr="008130C1">
        <w:rPr>
          <w:b/>
        </w:rPr>
        <w:t xml:space="preserve">Динамическая пауза: </w:t>
      </w:r>
    </w:p>
    <w:p w:rsidR="00280EB7" w:rsidRPr="00280EB7" w:rsidRDefault="00280EB7" w:rsidP="00280EB7">
      <w:pPr>
        <w:spacing w:line="240" w:lineRule="auto"/>
        <w:jc w:val="center"/>
        <w:rPr>
          <w:i/>
        </w:rPr>
      </w:pPr>
      <w:r w:rsidRPr="00280EB7">
        <w:rPr>
          <w:i/>
        </w:rPr>
        <w:t>Нам встретилась коза</w:t>
      </w:r>
    </w:p>
    <w:p w:rsidR="00280EB7" w:rsidRPr="00280EB7" w:rsidRDefault="00280EB7" w:rsidP="00280EB7">
      <w:pPr>
        <w:spacing w:line="240" w:lineRule="auto"/>
        <w:jc w:val="center"/>
        <w:rPr>
          <w:i/>
        </w:rPr>
      </w:pPr>
      <w:r w:rsidRPr="00280EB7">
        <w:rPr>
          <w:i/>
        </w:rPr>
        <w:t xml:space="preserve">Очень острые рога </w:t>
      </w:r>
    </w:p>
    <w:p w:rsidR="00280EB7" w:rsidRPr="00280EB7" w:rsidRDefault="00280EB7" w:rsidP="00280EB7">
      <w:pPr>
        <w:spacing w:line="240" w:lineRule="auto"/>
        <w:jc w:val="center"/>
        <w:rPr>
          <w:i/>
        </w:rPr>
      </w:pPr>
      <w:r w:rsidRPr="00280EB7">
        <w:rPr>
          <w:i/>
        </w:rPr>
        <w:t xml:space="preserve">Любит козочка скакать </w:t>
      </w:r>
    </w:p>
    <w:p w:rsidR="00280EB7" w:rsidRDefault="00280EB7" w:rsidP="00280EB7">
      <w:pPr>
        <w:spacing w:line="240" w:lineRule="auto"/>
        <w:jc w:val="center"/>
        <w:rPr>
          <w:i/>
        </w:rPr>
      </w:pPr>
      <w:r w:rsidRPr="00280EB7">
        <w:rPr>
          <w:i/>
        </w:rPr>
        <w:t>И задорно танцевать.</w:t>
      </w:r>
    </w:p>
    <w:p w:rsidR="00474992" w:rsidRPr="00474992" w:rsidRDefault="00474992" w:rsidP="00474992">
      <w:pPr>
        <w:spacing w:line="240" w:lineRule="auto"/>
      </w:pPr>
      <w:r>
        <w:t xml:space="preserve">Дети под музыку повторяют движения за </w:t>
      </w:r>
      <w:r w:rsidR="00876F7B">
        <w:t>дефектолог</w:t>
      </w:r>
      <w:r>
        <w:t>.</w:t>
      </w:r>
    </w:p>
    <w:p w:rsidR="00876F7B" w:rsidRPr="00876F7B" w:rsidRDefault="00876F7B" w:rsidP="00280EB7">
      <w:pPr>
        <w:spacing w:line="240" w:lineRule="auto"/>
      </w:pPr>
      <w:r w:rsidRPr="008130C1">
        <w:rPr>
          <w:b/>
        </w:rPr>
        <w:t>Д/И: «Наряжаем ежа»:</w:t>
      </w:r>
      <w:r>
        <w:t xml:space="preserve"> дети пристегивают фетровые </w:t>
      </w:r>
      <w:r w:rsidR="00BE3224">
        <w:t>ф</w:t>
      </w:r>
      <w:r w:rsidR="00D87B89" w:rsidRPr="00BE3224">
        <w:t>игурки</w:t>
      </w:r>
      <w:r>
        <w:t xml:space="preserve"> на пуговицы к </w:t>
      </w:r>
      <w:r w:rsidR="00D87B89">
        <w:t xml:space="preserve">фетровому </w:t>
      </w:r>
      <w:r>
        <w:t>ежу.</w:t>
      </w:r>
    </w:p>
    <w:p w:rsidR="00876F7B" w:rsidRDefault="00876F7B" w:rsidP="00876F7B">
      <w:pPr>
        <w:spacing w:line="240" w:lineRule="auto"/>
      </w:pPr>
      <w:r>
        <w:t>Дети вернулись на коврики, дефектолог показывает пустой мешок.</w:t>
      </w:r>
    </w:p>
    <w:p w:rsidR="003E4FEB" w:rsidRDefault="00876F7B" w:rsidP="00280EB7">
      <w:pPr>
        <w:spacing w:line="240" w:lineRule="auto"/>
      </w:pPr>
      <w:r w:rsidRPr="008130C1">
        <w:rPr>
          <w:b/>
        </w:rPr>
        <w:t>Д/И «Найди такой же»:</w:t>
      </w:r>
      <w:r>
        <w:t xml:space="preserve"> дети собирают гостинцы от зверей из сказки (медведь, крот, белка, коза, еж).</w:t>
      </w:r>
    </w:p>
    <w:p w:rsidR="003E4FEB" w:rsidRDefault="003E4FEB" w:rsidP="00280EB7">
      <w:pPr>
        <w:spacing w:line="240" w:lineRule="auto"/>
        <w:rPr>
          <w:b/>
        </w:rPr>
      </w:pPr>
      <w:bookmarkStart w:id="0" w:name="_GoBack"/>
      <w:r w:rsidRPr="003E4FEB">
        <w:rPr>
          <w:b/>
        </w:rPr>
        <w:t>Рефлексия</w:t>
      </w:r>
      <w:bookmarkEnd w:id="0"/>
      <w:r w:rsidR="00876F7B">
        <w:rPr>
          <w:b/>
        </w:rPr>
        <w:t>.</w:t>
      </w:r>
    </w:p>
    <w:p w:rsidR="003E4FEB" w:rsidRPr="00280EB7" w:rsidRDefault="003E4FEB" w:rsidP="00280EB7">
      <w:pPr>
        <w:spacing w:line="240" w:lineRule="auto"/>
      </w:pPr>
    </w:p>
    <w:sectPr w:rsidR="003E4FEB" w:rsidRPr="00280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70689"/>
    <w:multiLevelType w:val="hybridMultilevel"/>
    <w:tmpl w:val="B40481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87"/>
    <w:rsid w:val="000229FD"/>
    <w:rsid w:val="00111494"/>
    <w:rsid w:val="00280EB7"/>
    <w:rsid w:val="003203CA"/>
    <w:rsid w:val="003E4FEB"/>
    <w:rsid w:val="00467787"/>
    <w:rsid w:val="00474992"/>
    <w:rsid w:val="004769C9"/>
    <w:rsid w:val="004848EB"/>
    <w:rsid w:val="00484B62"/>
    <w:rsid w:val="00596F1E"/>
    <w:rsid w:val="00774A74"/>
    <w:rsid w:val="008130C1"/>
    <w:rsid w:val="00876F7B"/>
    <w:rsid w:val="00AA3BA9"/>
    <w:rsid w:val="00AD3B22"/>
    <w:rsid w:val="00BE3224"/>
    <w:rsid w:val="00BF214D"/>
    <w:rsid w:val="00CA146C"/>
    <w:rsid w:val="00D0609B"/>
    <w:rsid w:val="00D87B89"/>
    <w:rsid w:val="00DB0813"/>
    <w:rsid w:val="00FE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590B2-138D-4D12-A699-A2D688D6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3CA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BA9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dcterms:created xsi:type="dcterms:W3CDTF">2023-01-19T10:31:00Z</dcterms:created>
  <dcterms:modified xsi:type="dcterms:W3CDTF">2023-01-22T23:04:00Z</dcterms:modified>
</cp:coreProperties>
</file>